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4E32" w14:textId="77777777" w:rsidR="00F001F4" w:rsidRDefault="00F001F4" w:rsidP="00CA29D2"/>
    <w:p w14:paraId="3308CDB3" w14:textId="77777777" w:rsidR="00907E4E" w:rsidRPr="009A38AE" w:rsidRDefault="008677D0" w:rsidP="00CA29D2">
      <w:pPr>
        <w:rPr>
          <w:color w:val="FFFFFF"/>
        </w:rPr>
      </w:pPr>
      <w:r w:rsidRPr="009A38AE">
        <w:rPr>
          <w:color w:val="FFFFFF"/>
        </w:rPr>
        <w:t>.</w:t>
      </w:r>
    </w:p>
    <w:p w14:paraId="73C8177A" w14:textId="78BB48D4" w:rsidR="00FB4429" w:rsidRPr="009C5973" w:rsidRDefault="00FB4429" w:rsidP="00FB4429">
      <w:pPr>
        <w:jc w:val="center"/>
        <w:rPr>
          <w:rFonts w:cs="Arial"/>
          <w:b/>
          <w:sz w:val="24"/>
        </w:rPr>
      </w:pPr>
      <w:bookmarkStart w:id="0" w:name="Start_her"/>
      <w:bookmarkEnd w:id="0"/>
      <w:r w:rsidRPr="005B5DDC">
        <w:rPr>
          <w:rFonts w:cs="Arial"/>
          <w:b/>
          <w:sz w:val="24"/>
        </w:rPr>
        <w:t xml:space="preserve">Kvalitetsstandard </w:t>
      </w:r>
      <w:r w:rsidR="0071792E" w:rsidRPr="009C5973">
        <w:rPr>
          <w:rFonts w:cs="Arial"/>
          <w:b/>
          <w:sz w:val="24"/>
        </w:rPr>
        <w:t>202</w:t>
      </w:r>
      <w:r w:rsidR="00A0323C" w:rsidRPr="009C5973">
        <w:rPr>
          <w:rFonts w:cs="Arial"/>
          <w:b/>
          <w:sz w:val="24"/>
        </w:rPr>
        <w:t>2</w:t>
      </w:r>
      <w:r w:rsidR="0071792E" w:rsidRPr="009C5973">
        <w:rPr>
          <w:rFonts w:cs="Arial"/>
          <w:b/>
          <w:sz w:val="24"/>
        </w:rPr>
        <w:t>-202</w:t>
      </w:r>
      <w:r w:rsidR="00A0323C" w:rsidRPr="009C5973">
        <w:rPr>
          <w:rFonts w:cs="Arial"/>
          <w:b/>
          <w:sz w:val="24"/>
        </w:rPr>
        <w:t>3</w:t>
      </w:r>
      <w:r w:rsidR="001D6F3A" w:rsidRPr="009C5973">
        <w:rPr>
          <w:rFonts w:cs="Arial"/>
          <w:b/>
          <w:sz w:val="24"/>
        </w:rPr>
        <w:t xml:space="preserve"> </w:t>
      </w:r>
      <w:r w:rsidRPr="009C5973">
        <w:rPr>
          <w:rFonts w:cs="Arial"/>
          <w:b/>
          <w:sz w:val="24"/>
        </w:rPr>
        <w:t>vedrørende</w:t>
      </w:r>
    </w:p>
    <w:p w14:paraId="5E39A026" w14:textId="09C158A5" w:rsidR="00FB4429" w:rsidRPr="009C5973" w:rsidRDefault="00D74FE9" w:rsidP="00FB4429">
      <w:pPr>
        <w:jc w:val="center"/>
        <w:rPr>
          <w:rFonts w:cs="Arial"/>
          <w:b/>
          <w:sz w:val="24"/>
        </w:rPr>
      </w:pPr>
      <w:r w:rsidRPr="009C5973">
        <w:rPr>
          <w:rFonts w:cs="Arial"/>
          <w:b/>
          <w:sz w:val="24"/>
        </w:rPr>
        <w:t>M</w:t>
      </w:r>
      <w:r w:rsidR="00FB4429" w:rsidRPr="009C5973">
        <w:rPr>
          <w:rFonts w:cs="Arial"/>
          <w:b/>
          <w:sz w:val="24"/>
        </w:rPr>
        <w:t>adservice</w:t>
      </w:r>
      <w:r w:rsidRPr="009C5973">
        <w:rPr>
          <w:rFonts w:cs="Arial"/>
          <w:b/>
          <w:sz w:val="24"/>
        </w:rPr>
        <w:t xml:space="preserve"> til borgere på plejecentre og rehabilitering</w:t>
      </w:r>
    </w:p>
    <w:p w14:paraId="63C1C352" w14:textId="77777777" w:rsidR="00FB4429" w:rsidRPr="009C5973" w:rsidRDefault="00FB4429" w:rsidP="00FB4429">
      <w:pPr>
        <w:jc w:val="center"/>
        <w:rPr>
          <w:rFonts w:cs="Arial"/>
          <w:b/>
          <w:szCs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C5973" w:rsidRPr="009C5973" w14:paraId="6B2AAC01" w14:textId="77777777" w:rsidTr="00FB4429">
        <w:tc>
          <w:tcPr>
            <w:tcW w:w="3189" w:type="dxa"/>
          </w:tcPr>
          <w:p w14:paraId="1B6F01C0" w14:textId="77777777" w:rsidR="00FB4429" w:rsidRPr="009C5973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Hvad er ydelsens lov</w:t>
            </w:r>
            <w:r w:rsidRPr="009C5973">
              <w:rPr>
                <w:rFonts w:cs="Arial"/>
                <w:szCs w:val="20"/>
              </w:rPr>
              <w:softHyphen/>
              <w:t>grund</w:t>
            </w:r>
            <w:r w:rsidRPr="009C5973">
              <w:rPr>
                <w:rFonts w:cs="Arial"/>
                <w:szCs w:val="20"/>
              </w:rPr>
              <w:softHyphen/>
              <w:t>lag?</w:t>
            </w:r>
            <w:r w:rsidR="00F749E8" w:rsidRPr="009C597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589" w:type="dxa"/>
          </w:tcPr>
          <w:p w14:paraId="0CA2D7E1" w14:textId="200A08F6" w:rsidR="00FB4429" w:rsidRPr="009C5973" w:rsidRDefault="00FB4429" w:rsidP="00FB4429">
            <w:pPr>
              <w:ind w:left="-25"/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Lov om Social service § 83</w:t>
            </w:r>
            <w:r w:rsidR="00D74FE9" w:rsidRPr="009C5973">
              <w:rPr>
                <w:rFonts w:cs="Arial"/>
                <w:szCs w:val="20"/>
              </w:rPr>
              <w:t xml:space="preserve"> stk. 1 og 2</w:t>
            </w:r>
          </w:p>
          <w:p w14:paraId="5E407DE5" w14:textId="77777777" w:rsidR="00FB4429" w:rsidRPr="009C5973" w:rsidRDefault="00FB4429">
            <w:pPr>
              <w:rPr>
                <w:rFonts w:cs="Arial"/>
                <w:szCs w:val="20"/>
              </w:rPr>
            </w:pPr>
          </w:p>
        </w:tc>
      </w:tr>
      <w:tr w:rsidR="009C5973" w:rsidRPr="009C5973" w14:paraId="045922E2" w14:textId="77777777" w:rsidTr="00FB4429">
        <w:tc>
          <w:tcPr>
            <w:tcW w:w="3189" w:type="dxa"/>
          </w:tcPr>
          <w:p w14:paraId="5F159F31" w14:textId="77777777" w:rsidR="00FB4429" w:rsidRPr="009C5973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Hvilket behov dækker ydel</w:t>
            </w:r>
            <w:r w:rsidRPr="009C5973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33AA6062" w14:textId="163638A2" w:rsidR="00FB4429" w:rsidRPr="009C5973" w:rsidRDefault="00423D3B" w:rsidP="00423D3B">
            <w:pPr>
              <w:pStyle w:val="Listeafsni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 xml:space="preserve">Døgnforplejning til borgerne på kommunes plejecentre og rehabilitering. </w:t>
            </w:r>
          </w:p>
          <w:p w14:paraId="63BF5210" w14:textId="77777777" w:rsidR="00A0323C" w:rsidRPr="009C5973" w:rsidRDefault="00A0323C" w:rsidP="00FB4429">
            <w:pPr>
              <w:rPr>
                <w:rFonts w:cs="Arial"/>
                <w:szCs w:val="20"/>
              </w:rPr>
            </w:pPr>
          </w:p>
          <w:p w14:paraId="2A406B17" w14:textId="77777777" w:rsidR="00FB4429" w:rsidRPr="009C5973" w:rsidRDefault="00FB4429" w:rsidP="003D7075">
            <w:pPr>
              <w:rPr>
                <w:rFonts w:cs="Arial"/>
                <w:szCs w:val="20"/>
              </w:rPr>
            </w:pPr>
          </w:p>
        </w:tc>
      </w:tr>
      <w:tr w:rsidR="009C5973" w:rsidRPr="009C5973" w14:paraId="4C157C3F" w14:textId="77777777" w:rsidTr="00FB4429">
        <w:tc>
          <w:tcPr>
            <w:tcW w:w="3189" w:type="dxa"/>
          </w:tcPr>
          <w:p w14:paraId="6A9BDD30" w14:textId="77777777" w:rsidR="00FB4429" w:rsidRPr="009C5973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C5973">
              <w:rPr>
                <w:rFonts w:cs="Arial"/>
                <w:szCs w:val="20"/>
              </w:rPr>
              <w:t>Hvad er formålet med ydel</w:t>
            </w:r>
            <w:r w:rsidRPr="009C5973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3F01E9A0" w14:textId="2B639F42" w:rsidR="00423D3B" w:rsidRPr="009C5973" w:rsidRDefault="00423D3B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C5973">
              <w:t xml:space="preserve">At producerer og leverer </w:t>
            </w:r>
            <w:r w:rsidR="00962051" w:rsidRPr="009C5973">
              <w:t>mad og måltider</w:t>
            </w:r>
            <w:r w:rsidRPr="009C5973">
              <w:t>, der lever op til anbefalingerne i ”Den danske institu</w:t>
            </w:r>
            <w:r w:rsidR="00962051" w:rsidRPr="009C5973">
              <w:t>ti</w:t>
            </w:r>
            <w:r w:rsidRPr="009C5973">
              <w:t>onskost</w:t>
            </w:r>
            <w:r w:rsidR="00962051" w:rsidRPr="009C5973">
              <w:t>”</w:t>
            </w:r>
            <w:r w:rsidR="00723B28">
              <w:t xml:space="preserve"> </w:t>
            </w:r>
            <w:r w:rsidR="00F06B72">
              <w:t>ofte</w:t>
            </w:r>
            <w:r w:rsidR="00962051" w:rsidRPr="009C5973">
              <w:t xml:space="preserve"> med særlig</w:t>
            </w:r>
            <w:r w:rsidR="00F2383E" w:rsidRPr="009C5973">
              <w:t>t</w:t>
            </w:r>
            <w:r w:rsidR="00962051" w:rsidRPr="009C5973">
              <w:t xml:space="preserve"> fokus på ældre og småt spisende </w:t>
            </w:r>
          </w:p>
          <w:p w14:paraId="78817744" w14:textId="17C18B76" w:rsidR="00FB4429" w:rsidRPr="009C5973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C5973">
              <w:t>At mad</w:t>
            </w:r>
            <w:r w:rsidR="00D74FE9" w:rsidRPr="009C5973">
              <w:t xml:space="preserve"> og måltider </w:t>
            </w:r>
            <w:r w:rsidRPr="009C5973">
              <w:t xml:space="preserve">er </w:t>
            </w:r>
            <w:r w:rsidR="00EC40B7">
              <w:t xml:space="preserve">tilstrækkelige, </w:t>
            </w:r>
            <w:r w:rsidRPr="009C5973">
              <w:t>ernæringsrigtig</w:t>
            </w:r>
            <w:r w:rsidR="00D74FE9" w:rsidRPr="009C5973">
              <w:t>e</w:t>
            </w:r>
            <w:r w:rsidRPr="009C5973">
              <w:t>,</w:t>
            </w:r>
            <w:r w:rsidR="00EC40B7">
              <w:t xml:space="preserve"> </w:t>
            </w:r>
            <w:r w:rsidR="00EC40B7" w:rsidRPr="009C5973">
              <w:t>indbydende,</w:t>
            </w:r>
            <w:r w:rsidRPr="009C5973">
              <w:t xml:space="preserve"> varieret</w:t>
            </w:r>
            <w:r w:rsidR="00885E03" w:rsidRPr="009C5973">
              <w:t xml:space="preserve"> </w:t>
            </w:r>
            <w:r w:rsidRPr="009C5973">
              <w:t xml:space="preserve">og </w:t>
            </w:r>
            <w:r w:rsidR="00D74FE9" w:rsidRPr="009C5973">
              <w:t xml:space="preserve">produceret </w:t>
            </w:r>
            <w:r w:rsidRPr="009C5973">
              <w:t>af råvarer af høj kvalitet</w:t>
            </w:r>
            <w:r w:rsidR="00D74FE9" w:rsidRPr="009C5973">
              <w:t>.</w:t>
            </w:r>
          </w:p>
          <w:p w14:paraId="64E1F8DF" w14:textId="5A567F01" w:rsidR="00FB4429" w:rsidRPr="009C5973" w:rsidRDefault="00885E03" w:rsidP="00885E03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C5973">
              <w:t>At f</w:t>
            </w:r>
            <w:r w:rsidR="00794203" w:rsidRPr="009C5973">
              <w:t>orebygge funktions</w:t>
            </w:r>
            <w:r w:rsidRPr="009C5973">
              <w:t>tab ved underernæring eller fejlernæring</w:t>
            </w:r>
          </w:p>
        </w:tc>
      </w:tr>
      <w:tr w:rsidR="00FB4429" w:rsidRPr="009A38AE" w14:paraId="28E0A4CC" w14:textId="77777777" w:rsidTr="00FB4429">
        <w:tc>
          <w:tcPr>
            <w:tcW w:w="3189" w:type="dxa"/>
          </w:tcPr>
          <w:p w14:paraId="6F4C52A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5E0CB639" w14:textId="45EBEF48" w:rsidR="00E04950" w:rsidRDefault="00E04950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Levering af </w:t>
            </w:r>
            <w:r w:rsidR="00962051">
              <w:rPr>
                <w:rFonts w:cs="Arial"/>
                <w:szCs w:val="20"/>
              </w:rPr>
              <w:t xml:space="preserve">døgnkost. </w:t>
            </w:r>
          </w:p>
          <w:p w14:paraId="466AFF05" w14:textId="770FDB0C" w:rsidR="006D2F23" w:rsidRDefault="006D2F23" w:rsidP="006D2F23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Døgnkosten</w:t>
            </w:r>
            <w:r w:rsidRPr="009A38AE">
              <w:rPr>
                <w:rFonts w:cs="Arial"/>
                <w:szCs w:val="20"/>
              </w:rPr>
              <w:t xml:space="preserve"> tage</w:t>
            </w:r>
            <w:r w:rsidR="00C7524B">
              <w:rPr>
                <w:rFonts w:cs="Arial"/>
                <w:szCs w:val="20"/>
              </w:rPr>
              <w:t>r</w:t>
            </w:r>
            <w:r w:rsidRPr="009A38AE">
              <w:rPr>
                <w:rFonts w:cs="Arial"/>
                <w:szCs w:val="20"/>
              </w:rPr>
              <w:t xml:space="preserve"> hensyn til den enkelte borgers ernæringstilstand og funktionsniveau, herunder </w:t>
            </w:r>
            <w:r w:rsidRPr="00E557AE">
              <w:rPr>
                <w:rFonts w:cs="Arial"/>
                <w:szCs w:val="20"/>
              </w:rPr>
              <w:t xml:space="preserve">tygge- og synkefunktion, </w:t>
            </w:r>
            <w:r>
              <w:rPr>
                <w:rFonts w:cs="Arial"/>
                <w:szCs w:val="20"/>
              </w:rPr>
              <w:t>jf. retningslinjerne i den Nationale kosthåndbog fx:</w:t>
            </w:r>
          </w:p>
          <w:p w14:paraId="35814FE0" w14:textId="77777777" w:rsidR="00EC40B7" w:rsidRPr="009A38AE" w:rsidRDefault="00EC40B7" w:rsidP="00EC40B7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Normalkost</w:t>
            </w:r>
          </w:p>
          <w:p w14:paraId="28B7A0D2" w14:textId="650EE965" w:rsidR="00FB4429" w:rsidRDefault="00FB4429" w:rsidP="006D2F23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Normalkost</w:t>
            </w:r>
            <w:r w:rsidR="00962051">
              <w:rPr>
                <w:rFonts w:cs="Arial"/>
                <w:szCs w:val="20"/>
              </w:rPr>
              <w:t xml:space="preserve"> til ældre</w:t>
            </w:r>
            <w:r w:rsidR="00EC40B7">
              <w:rPr>
                <w:rFonts w:cs="Arial"/>
                <w:szCs w:val="20"/>
              </w:rPr>
              <w:t xml:space="preserve"> + 65</w:t>
            </w:r>
            <w:r w:rsidR="004B671D">
              <w:rPr>
                <w:rFonts w:cs="Arial"/>
                <w:szCs w:val="20"/>
              </w:rPr>
              <w:t xml:space="preserve"> år</w:t>
            </w:r>
          </w:p>
          <w:p w14:paraId="2CDC4146" w14:textId="3288809B" w:rsidR="00962051" w:rsidRDefault="00962051" w:rsidP="006D2F23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Kost til </w:t>
            </w:r>
            <w:proofErr w:type="spellStart"/>
            <w:r w:rsidRPr="009A38AE">
              <w:rPr>
                <w:rFonts w:cs="Arial"/>
                <w:szCs w:val="20"/>
              </w:rPr>
              <w:t>småtspisende</w:t>
            </w:r>
            <w:proofErr w:type="spellEnd"/>
            <w:r w:rsidR="006D2F23">
              <w:rPr>
                <w:rFonts w:cs="Arial"/>
                <w:szCs w:val="20"/>
              </w:rPr>
              <w:t xml:space="preserve"> (</w:t>
            </w:r>
            <w:r w:rsidRPr="009A38AE">
              <w:rPr>
                <w:rFonts w:cs="Arial"/>
                <w:szCs w:val="20"/>
              </w:rPr>
              <w:t>ernæringstæt menu</w:t>
            </w:r>
            <w:r w:rsidR="006D2F23">
              <w:rPr>
                <w:rFonts w:cs="Arial"/>
                <w:szCs w:val="20"/>
              </w:rPr>
              <w:t>)</w:t>
            </w:r>
          </w:p>
          <w:p w14:paraId="39BA77E6" w14:textId="126DDCAD" w:rsidR="00F33E5D" w:rsidRPr="009A38AE" w:rsidRDefault="00F33E5D" w:rsidP="006D2F23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Dysfagi</w:t>
            </w:r>
            <w:proofErr w:type="spellEnd"/>
            <w:r>
              <w:rPr>
                <w:rFonts w:cs="Arial"/>
                <w:szCs w:val="20"/>
              </w:rPr>
              <w:t>-diæt; blød kost, gratin kost og cremet kost.</w:t>
            </w:r>
          </w:p>
          <w:p w14:paraId="27A15249" w14:textId="42264C62" w:rsidR="00FB4429" w:rsidRDefault="00FB4429" w:rsidP="00F33E5D">
            <w:pPr>
              <w:numPr>
                <w:ilvl w:val="1"/>
                <w:numId w:val="7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Diæter</w:t>
            </w:r>
          </w:p>
          <w:p w14:paraId="5F4BC651" w14:textId="77777777" w:rsidR="003D7075" w:rsidRPr="00E557AE" w:rsidRDefault="003D7075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E557AE">
              <w:rPr>
                <w:rFonts w:cs="Arial"/>
                <w:szCs w:val="20"/>
              </w:rPr>
              <w:t>Kostfaglig vejledning</w:t>
            </w:r>
          </w:p>
          <w:p w14:paraId="7903FBD2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68EC57B" w14:textId="77777777" w:rsidTr="00FB4429">
        <w:tc>
          <w:tcPr>
            <w:tcW w:w="3189" w:type="dxa"/>
          </w:tcPr>
          <w:p w14:paraId="4D1EE32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589" w:type="dxa"/>
          </w:tcPr>
          <w:p w14:paraId="6DDA59B9" w14:textId="77777777" w:rsidR="00EC40B7" w:rsidRDefault="006D2F23" w:rsidP="00EC40B7">
            <w:pPr>
              <w:pStyle w:val="Listeafsni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6D2F23">
              <w:rPr>
                <w:rFonts w:cs="Arial"/>
                <w:szCs w:val="20"/>
              </w:rPr>
              <w:t>Hjælp til tilberedning af mad og drikkevarer i egen bolig.</w:t>
            </w:r>
          </w:p>
          <w:p w14:paraId="078E81E6" w14:textId="2E5AD641" w:rsidR="006D2F23" w:rsidRPr="00EC40B7" w:rsidRDefault="006D2F23" w:rsidP="00EC40B7">
            <w:pPr>
              <w:pStyle w:val="Listeafsnit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EC40B7">
              <w:rPr>
                <w:rFonts w:cs="Arial"/>
                <w:szCs w:val="20"/>
              </w:rPr>
              <w:t>Hjælp til støtte</w:t>
            </w:r>
            <w:r w:rsidR="00F2383E" w:rsidRPr="00EC40B7">
              <w:rPr>
                <w:rFonts w:cs="Arial"/>
                <w:szCs w:val="20"/>
              </w:rPr>
              <w:t xml:space="preserve"> under</w:t>
            </w:r>
            <w:r w:rsidRPr="00EC40B7">
              <w:rPr>
                <w:rFonts w:cs="Arial"/>
                <w:szCs w:val="20"/>
              </w:rPr>
              <w:t xml:space="preserve"> måltidet.</w:t>
            </w:r>
          </w:p>
          <w:p w14:paraId="11D013A8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9BA30C1" w14:textId="77777777" w:rsidTr="00FB4429">
        <w:tc>
          <w:tcPr>
            <w:tcW w:w="3189" w:type="dxa"/>
          </w:tcPr>
          <w:p w14:paraId="5E3AFB64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kan modtage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17CB00F9" w14:textId="028E580B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Borgere </w:t>
            </w:r>
            <w:r w:rsidR="00962051">
              <w:rPr>
                <w:rFonts w:cs="Arial"/>
                <w:szCs w:val="20"/>
              </w:rPr>
              <w:t>på plejecentre og rehabilitering</w:t>
            </w:r>
            <w:r w:rsidR="006D2F23">
              <w:rPr>
                <w:rFonts w:cs="Arial"/>
                <w:szCs w:val="20"/>
              </w:rPr>
              <w:t>.</w:t>
            </w:r>
          </w:p>
          <w:p w14:paraId="61F11B89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61025811" w14:textId="77777777" w:rsidTr="00FB4429">
        <w:tc>
          <w:tcPr>
            <w:tcW w:w="3189" w:type="dxa"/>
          </w:tcPr>
          <w:p w14:paraId="76ED621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Ydelsens omfang?</w:t>
            </w:r>
          </w:p>
        </w:tc>
        <w:tc>
          <w:tcPr>
            <w:tcW w:w="6589" w:type="dxa"/>
          </w:tcPr>
          <w:p w14:paraId="72348813" w14:textId="0A0FB4CB" w:rsidR="001F18A1" w:rsidRDefault="002E3572" w:rsidP="003D7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Måltider og drikkevarer på plejecentre og rehabilitering fremgår af </w:t>
            </w:r>
            <w:r w:rsidR="00723B28">
              <w:rPr>
                <w:rFonts w:cs="Arial"/>
                <w:szCs w:val="20"/>
              </w:rPr>
              <w:t xml:space="preserve">”Den Nationale </w:t>
            </w:r>
            <w:r w:rsidR="008B400E">
              <w:rPr>
                <w:rFonts w:cs="Arial"/>
                <w:szCs w:val="20"/>
              </w:rPr>
              <w:t>Kosthåndbog</w:t>
            </w:r>
            <w:r>
              <w:rPr>
                <w:rFonts w:cs="Arial"/>
                <w:szCs w:val="20"/>
              </w:rPr>
              <w:t>”</w:t>
            </w:r>
            <w:r w:rsidR="00723B28">
              <w:rPr>
                <w:rFonts w:cs="Arial"/>
                <w:szCs w:val="20"/>
              </w:rPr>
              <w:t xml:space="preserve"> udgivet af</w:t>
            </w:r>
            <w:r w:rsidR="001F18A1">
              <w:rPr>
                <w:rFonts w:cs="Arial"/>
                <w:szCs w:val="20"/>
              </w:rPr>
              <w:t xml:space="preserve"> Sundhedsstyrelsen, Miljø- og Fødeministeriet, Fødevarestyrelsen samt Kost og Ernæringsforbundet.</w:t>
            </w:r>
          </w:p>
          <w:p w14:paraId="31BBA814" w14:textId="77777777" w:rsidR="001F18A1" w:rsidRDefault="001F18A1" w:rsidP="003D7075">
            <w:pPr>
              <w:rPr>
                <w:rFonts w:cs="Arial"/>
                <w:szCs w:val="20"/>
              </w:rPr>
            </w:pPr>
          </w:p>
          <w:p w14:paraId="1F20B6CC" w14:textId="645526BA" w:rsidR="002E3572" w:rsidRDefault="00723B28" w:rsidP="003D7075">
            <w:pPr>
              <w:rPr>
                <w:rFonts w:cs="Arial"/>
                <w:szCs w:val="20"/>
              </w:rPr>
            </w:pPr>
            <w:r w:rsidRPr="001F18A1">
              <w:rPr>
                <w:rFonts w:cs="Arial"/>
                <w:szCs w:val="20"/>
              </w:rPr>
              <w:t xml:space="preserve">Ydelsesbeskrivelser kan rekvireres fra Vordingborg Madservice </w:t>
            </w:r>
            <w:hyperlink r:id="rId8" w:history="1">
              <w:r w:rsidRPr="00CD2EAC">
                <w:rPr>
                  <w:rStyle w:val="Hyperlink"/>
                  <w:rFonts w:cs="Arial"/>
                  <w:shd w:val="clear" w:color="auto" w:fill="FFFFFF"/>
                </w:rPr>
                <w:t>Madservice@vordingborg.dk</w:t>
              </w:r>
            </w:hyperlink>
            <w:r>
              <w:rPr>
                <w:rFonts w:cs="Arial"/>
                <w:color w:val="2B2929"/>
                <w:shd w:val="clear" w:color="auto" w:fill="FFFFFF"/>
              </w:rPr>
              <w:t xml:space="preserve"> </w:t>
            </w:r>
          </w:p>
          <w:p w14:paraId="6F887521" w14:textId="77777777" w:rsidR="0030695F" w:rsidRPr="009A38AE" w:rsidRDefault="0030695F" w:rsidP="002E3572">
            <w:pPr>
              <w:rPr>
                <w:rFonts w:cs="Arial"/>
                <w:szCs w:val="20"/>
              </w:rPr>
            </w:pPr>
          </w:p>
        </w:tc>
      </w:tr>
      <w:tr w:rsidR="00FB4429" w:rsidRPr="009A38AE" w14:paraId="0A28D555" w14:textId="77777777" w:rsidTr="00FB4429">
        <w:tc>
          <w:tcPr>
            <w:tcW w:w="3189" w:type="dxa"/>
          </w:tcPr>
          <w:p w14:paraId="31F95F5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Er der valgmulighed med hen</w:t>
            </w:r>
            <w:r w:rsidRPr="009A38AE">
              <w:rPr>
                <w:rFonts w:cs="Arial"/>
                <w:szCs w:val="20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26F7C40C" w14:textId="294B60AE" w:rsidR="00FB4429" w:rsidRPr="009A38AE" w:rsidRDefault="002E3572" w:rsidP="002E35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Ikke på plejecentre og rehabilitering.</w:t>
            </w:r>
          </w:p>
        </w:tc>
      </w:tr>
      <w:tr w:rsidR="00FB4429" w:rsidRPr="009A38AE" w14:paraId="54824859" w14:textId="77777777" w:rsidTr="00FB4429">
        <w:tc>
          <w:tcPr>
            <w:tcW w:w="3189" w:type="dxa"/>
          </w:tcPr>
          <w:p w14:paraId="5B8CD09B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5919F96A" w14:textId="6B54F252" w:rsidR="00591FDB" w:rsidRPr="009A38AE" w:rsidRDefault="00FB4429" w:rsidP="00F33E5D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Den kommunale leverandør </w:t>
            </w:r>
            <w:r w:rsidR="00F33E5D">
              <w:rPr>
                <w:rFonts w:cs="Arial"/>
                <w:szCs w:val="20"/>
              </w:rPr>
              <w:t>– Vordingborg Madservice</w:t>
            </w:r>
          </w:p>
        </w:tc>
      </w:tr>
      <w:tr w:rsidR="00FB4429" w:rsidRPr="009A38AE" w14:paraId="5DC1A7BD" w14:textId="77777777" w:rsidTr="00FB4429">
        <w:tc>
          <w:tcPr>
            <w:tcW w:w="3189" w:type="dxa"/>
          </w:tcPr>
          <w:p w14:paraId="251E6D4E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1B53FD30" w14:textId="21E343C3" w:rsidR="00FB4429" w:rsidRPr="00C7524B" w:rsidRDefault="00FB4429" w:rsidP="00C7524B">
            <w:pPr>
              <w:pStyle w:val="Listeafsni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Fastansat personale, der producerer</w:t>
            </w:r>
            <w:r w:rsidR="003A603A">
              <w:rPr>
                <w:rFonts w:cs="Arial"/>
                <w:szCs w:val="20"/>
              </w:rPr>
              <w:t xml:space="preserve"> og planlægger</w:t>
            </w:r>
            <w:r w:rsidRPr="00C7524B">
              <w:rPr>
                <w:rFonts w:cs="Arial"/>
                <w:szCs w:val="20"/>
              </w:rPr>
              <w:t xml:space="preserve"> maden skal have en kostfaglig ud</w:t>
            </w:r>
            <w:r w:rsidRPr="00C7524B">
              <w:rPr>
                <w:rFonts w:cs="Arial"/>
                <w:szCs w:val="20"/>
              </w:rPr>
              <w:softHyphen/>
              <w:t>dan</w:t>
            </w:r>
            <w:r w:rsidRPr="00C7524B">
              <w:rPr>
                <w:rFonts w:cs="Arial"/>
                <w:szCs w:val="20"/>
              </w:rPr>
              <w:softHyphen/>
              <w:t>nelse.</w:t>
            </w:r>
          </w:p>
          <w:p w14:paraId="0024E898" w14:textId="5B1B72EE" w:rsidR="00FB4429" w:rsidRPr="00C7524B" w:rsidRDefault="00FB4429" w:rsidP="00C7524B">
            <w:pPr>
              <w:pStyle w:val="Listeafsni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Det øvrige fastansatte personale skal som minimum have gennemgået ud</w:t>
            </w:r>
            <w:r w:rsidRPr="00C7524B">
              <w:rPr>
                <w:rFonts w:cs="Arial"/>
                <w:szCs w:val="20"/>
              </w:rPr>
              <w:softHyphen/>
              <w:t xml:space="preserve">dannelse i </w:t>
            </w:r>
            <w:r w:rsidR="00F33E5D" w:rsidRPr="00C7524B">
              <w:rPr>
                <w:rFonts w:cs="Arial"/>
                <w:szCs w:val="20"/>
              </w:rPr>
              <w:t>fødevare</w:t>
            </w:r>
            <w:r w:rsidRPr="00C7524B">
              <w:rPr>
                <w:rFonts w:cs="Arial"/>
                <w:szCs w:val="20"/>
              </w:rPr>
              <w:t>hygiejne, og være bekendt med Kommunens kva</w:t>
            </w:r>
            <w:r w:rsidRPr="00C7524B">
              <w:rPr>
                <w:rFonts w:cs="Arial"/>
                <w:szCs w:val="20"/>
              </w:rPr>
              <w:softHyphen/>
              <w:t>litetsmål og serviceniveau.</w:t>
            </w:r>
          </w:p>
          <w:p w14:paraId="22FBADA4" w14:textId="61A02869" w:rsidR="00FB4429" w:rsidRPr="00C7524B" w:rsidRDefault="00F33E5D" w:rsidP="00C7524B">
            <w:pPr>
              <w:pStyle w:val="Listeafsnit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lastRenderedPageBreak/>
              <w:t>Vordingborg M</w:t>
            </w:r>
            <w:r w:rsidR="00FB4429" w:rsidRPr="00C7524B">
              <w:rPr>
                <w:rFonts w:cs="Arial"/>
                <w:szCs w:val="20"/>
              </w:rPr>
              <w:t>adservice skal have et beredskab, der</w:t>
            </w:r>
            <w:r w:rsidRPr="00C7524B">
              <w:rPr>
                <w:rFonts w:cs="Arial"/>
                <w:szCs w:val="20"/>
              </w:rPr>
              <w:t xml:space="preserve"> er </w:t>
            </w:r>
            <w:r w:rsidR="00FB4429" w:rsidRPr="00C7524B">
              <w:rPr>
                <w:rFonts w:cs="Arial"/>
                <w:szCs w:val="20"/>
              </w:rPr>
              <w:t>i stand til at håndtere fraværsperioder (ferie, sygdom mv.) samt løbende til- og afmeldinger.</w:t>
            </w:r>
          </w:p>
          <w:p w14:paraId="2C413CAE" w14:textId="77777777" w:rsidR="00FB4429" w:rsidRPr="009A38AE" w:rsidRDefault="00FB4429" w:rsidP="001D6F3A">
            <w:pPr>
              <w:ind w:left="-25"/>
              <w:rPr>
                <w:rFonts w:cs="Arial"/>
                <w:szCs w:val="20"/>
              </w:rPr>
            </w:pPr>
          </w:p>
        </w:tc>
      </w:tr>
      <w:tr w:rsidR="00FB4429" w:rsidRPr="009A38AE" w14:paraId="334A6C3D" w14:textId="77777777" w:rsidTr="00FB4429">
        <w:tc>
          <w:tcPr>
            <w:tcW w:w="3189" w:type="dxa"/>
          </w:tcPr>
          <w:p w14:paraId="694CF744" w14:textId="77777777" w:rsidR="00FB4429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lastRenderedPageBreak/>
              <w:t>Hvad koster ydelsen for bor</w:t>
            </w:r>
            <w:r w:rsidRPr="009A38AE">
              <w:rPr>
                <w:rFonts w:cs="Arial"/>
                <w:szCs w:val="20"/>
              </w:rPr>
              <w:softHyphen/>
              <w:t>geren</w:t>
            </w:r>
            <w:r w:rsidR="001605DF">
              <w:rPr>
                <w:rFonts w:cs="Arial"/>
                <w:szCs w:val="20"/>
              </w:rPr>
              <w:t>?</w:t>
            </w:r>
          </w:p>
          <w:p w14:paraId="48B6E456" w14:textId="77777777" w:rsidR="001605DF" w:rsidRPr="009A38AE" w:rsidRDefault="001605DF" w:rsidP="001605DF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1CFB851C" w14:textId="27E16ED6" w:rsidR="00C351B0" w:rsidRDefault="00C351B0" w:rsidP="00FB4429">
            <w:r>
              <w:rPr>
                <w:rFonts w:cs="Arial"/>
                <w:szCs w:val="20"/>
              </w:rPr>
              <w:t xml:space="preserve">Sundheds- og Ældreministeriet fastsætter årligt maksimal </w:t>
            </w:r>
            <w:r>
              <w:t>egenbetaling for madservice</w:t>
            </w:r>
            <w:r w:rsidR="00566D1A">
              <w:t>, som Kommunalbestyrelsen kan opkræve</w:t>
            </w:r>
            <w:r>
              <w:t xml:space="preserve">. Den maksimale betaling for fuld forplejning gælder for beboere i plejebolig, plejehjem og lign. </w:t>
            </w:r>
            <w:r w:rsidR="00566D1A">
              <w:t>b</w:t>
            </w:r>
            <w:r>
              <w:t>oliger</w:t>
            </w:r>
            <w:r w:rsidR="00566D1A">
              <w:t xml:space="preserve"> og</w:t>
            </w:r>
            <w:r>
              <w:t xml:space="preserve"> fastsættes årligt i oktober </w:t>
            </w:r>
            <w:r w:rsidR="00566D1A">
              <w:t>eller</w:t>
            </w:r>
            <w:r>
              <w:t xml:space="preserve"> november</w:t>
            </w:r>
            <w:r w:rsidR="00566D1A">
              <w:t xml:space="preserve"> gældende for det kommende år</w:t>
            </w:r>
            <w:r>
              <w:t xml:space="preserve">. </w:t>
            </w:r>
          </w:p>
          <w:p w14:paraId="61192AEF" w14:textId="77777777" w:rsidR="00566D1A" w:rsidRDefault="00566D1A" w:rsidP="004C3DB9">
            <w:pPr>
              <w:rPr>
                <w:rFonts w:cs="Arial"/>
                <w:szCs w:val="20"/>
              </w:rPr>
            </w:pPr>
          </w:p>
          <w:p w14:paraId="269F8546" w14:textId="5EA34796" w:rsidR="003D7075" w:rsidRDefault="00F06B72" w:rsidP="004C3D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</w:t>
            </w:r>
            <w:r w:rsidR="004C3DB9" w:rsidRPr="00996229">
              <w:rPr>
                <w:rFonts w:cs="Arial"/>
                <w:szCs w:val="20"/>
              </w:rPr>
              <w:t xml:space="preserve"> betales via PBS.</w:t>
            </w:r>
          </w:p>
          <w:p w14:paraId="2A2046D7" w14:textId="394BA902" w:rsidR="00937CAD" w:rsidRPr="009A38AE" w:rsidRDefault="00937CAD" w:rsidP="004C3DB9">
            <w:pPr>
              <w:rPr>
                <w:rFonts w:cs="Arial"/>
                <w:szCs w:val="20"/>
              </w:rPr>
            </w:pPr>
          </w:p>
        </w:tc>
      </w:tr>
      <w:tr w:rsidR="00FB4429" w:rsidRPr="009A38AE" w14:paraId="12FBDC0E" w14:textId="77777777" w:rsidTr="00FB4429">
        <w:tc>
          <w:tcPr>
            <w:tcW w:w="3189" w:type="dxa"/>
          </w:tcPr>
          <w:p w14:paraId="49273A99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bookmarkStart w:id="1" w:name="_Hlk83840789"/>
            <w:r w:rsidRPr="009A38AE">
              <w:rPr>
                <w:rFonts w:cs="Arial"/>
                <w:szCs w:val="20"/>
              </w:rPr>
              <w:t>Hvad er kommunens kva</w:t>
            </w:r>
            <w:r w:rsidRPr="009A38AE">
              <w:rPr>
                <w:rFonts w:cs="Arial"/>
                <w:szCs w:val="20"/>
              </w:rPr>
              <w:softHyphen/>
              <w:t>li</w:t>
            </w:r>
            <w:r w:rsidRPr="009A38AE">
              <w:rPr>
                <w:rFonts w:cs="Arial"/>
                <w:szCs w:val="20"/>
              </w:rPr>
              <w:softHyphen/>
              <w:t>tetsmål?</w:t>
            </w:r>
          </w:p>
        </w:tc>
        <w:tc>
          <w:tcPr>
            <w:tcW w:w="6589" w:type="dxa"/>
          </w:tcPr>
          <w:p w14:paraId="00FFE2A4" w14:textId="51BE738F" w:rsidR="00FB4429" w:rsidRDefault="00FB4429" w:rsidP="00FB4429">
            <w:pPr>
              <w:rPr>
                <w:rFonts w:cs="Arial"/>
                <w:b/>
                <w:bCs/>
                <w:szCs w:val="20"/>
              </w:rPr>
            </w:pPr>
            <w:r w:rsidRPr="009A38AE">
              <w:rPr>
                <w:rFonts w:cs="Arial"/>
                <w:b/>
                <w:bCs/>
                <w:szCs w:val="20"/>
              </w:rPr>
              <w:t>Krav til kostens sammensætning</w:t>
            </w:r>
          </w:p>
          <w:p w14:paraId="126414A3" w14:textId="69D46424" w:rsidR="00D37AAF" w:rsidRDefault="00C7524B" w:rsidP="00C7524B">
            <w:pPr>
              <w:pStyle w:val="Listeafsni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Mad og</w:t>
            </w:r>
            <w:r>
              <w:rPr>
                <w:rFonts w:cs="Arial"/>
                <w:szCs w:val="20"/>
              </w:rPr>
              <w:t xml:space="preserve"> måltider er sammensat i overensstemmelse med retningslinjerne i ”Den Nationale Kosthåndbog”</w:t>
            </w:r>
          </w:p>
          <w:p w14:paraId="62568B01" w14:textId="35EACA2A" w:rsidR="00FB4429" w:rsidRDefault="00C7524B" w:rsidP="00C7524B">
            <w:pPr>
              <w:pStyle w:val="Listeafsnit"/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Der kan vælges mellem en traditionel eller vegetar hovedret</w:t>
            </w:r>
            <w:r>
              <w:rPr>
                <w:rFonts w:cs="Arial"/>
                <w:szCs w:val="20"/>
              </w:rPr>
              <w:t>.</w:t>
            </w:r>
          </w:p>
          <w:p w14:paraId="0B5A8AFF" w14:textId="160D91A5" w:rsidR="00C7524B" w:rsidRPr="00C7524B" w:rsidRDefault="00C7524B" w:rsidP="00C7524B">
            <w:pPr>
              <w:numPr>
                <w:ilvl w:val="0"/>
                <w:numId w:val="13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color w:val="000000"/>
                <w:szCs w:val="20"/>
              </w:rPr>
              <w:t>Måltiderne på søndage og højtider følger dansk tradition</w:t>
            </w:r>
          </w:p>
          <w:p w14:paraId="0793F5E6" w14:textId="1DC7B685" w:rsidR="00FB4429" w:rsidRPr="009A38AE" w:rsidRDefault="00FB4429" w:rsidP="00C7524B">
            <w:pPr>
              <w:numPr>
                <w:ilvl w:val="0"/>
                <w:numId w:val="13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szCs w:val="20"/>
              </w:rPr>
              <w:t>At 90 % af borgerne er tilfredse med såvel den kulinariske som den er</w:t>
            </w:r>
            <w:r w:rsidRPr="009A38AE">
              <w:rPr>
                <w:rFonts w:cs="Arial"/>
                <w:szCs w:val="20"/>
              </w:rPr>
              <w:softHyphen/>
              <w:t xml:space="preserve">næringsmæssige kvalitet af ydelsen i henhold til: </w:t>
            </w:r>
            <w:r w:rsidRPr="009A38AE">
              <w:rPr>
                <w:rFonts w:cs="Arial"/>
                <w:i/>
                <w:iCs/>
                <w:szCs w:val="20"/>
              </w:rPr>
              <w:t xml:space="preserve">'Anbefalinger for den danske institutionskost, </w:t>
            </w:r>
            <w:r w:rsidRPr="009A38AE">
              <w:rPr>
                <w:rFonts w:cs="Arial"/>
                <w:color w:val="000000"/>
                <w:szCs w:val="20"/>
              </w:rPr>
              <w:t>20</w:t>
            </w:r>
            <w:r w:rsidR="00E04950">
              <w:rPr>
                <w:rFonts w:cs="Arial"/>
                <w:color w:val="000000"/>
                <w:szCs w:val="20"/>
              </w:rPr>
              <w:t>15</w:t>
            </w:r>
            <w:r w:rsidR="00C833D0">
              <w:rPr>
                <w:rFonts w:cs="Arial"/>
                <w:color w:val="000000"/>
                <w:szCs w:val="20"/>
              </w:rPr>
              <w:t xml:space="preserve"> samt Den Nationale Kosthåndbog</w:t>
            </w:r>
            <w:r w:rsidR="00C7524B">
              <w:rPr>
                <w:rFonts w:cs="Arial"/>
                <w:color w:val="000000"/>
                <w:szCs w:val="20"/>
              </w:rPr>
              <w:t>, 20</w:t>
            </w:r>
            <w:r w:rsidR="004B671D">
              <w:rPr>
                <w:rFonts w:cs="Arial"/>
                <w:color w:val="000000"/>
                <w:szCs w:val="20"/>
              </w:rPr>
              <w:t>16-</w:t>
            </w:r>
            <w:r w:rsidR="00C7524B">
              <w:rPr>
                <w:rFonts w:cs="Arial"/>
                <w:color w:val="000000"/>
                <w:szCs w:val="20"/>
              </w:rPr>
              <w:t>1</w:t>
            </w:r>
            <w:r w:rsidR="004B671D">
              <w:rPr>
                <w:rFonts w:cs="Arial"/>
                <w:color w:val="000000"/>
                <w:szCs w:val="20"/>
              </w:rPr>
              <w:t>8</w:t>
            </w:r>
            <w:r w:rsidR="00C7524B">
              <w:rPr>
                <w:rFonts w:cs="Arial"/>
                <w:color w:val="000000"/>
                <w:szCs w:val="20"/>
              </w:rPr>
              <w:t>.</w:t>
            </w:r>
          </w:p>
          <w:p w14:paraId="77C9C79D" w14:textId="77777777" w:rsidR="00FB4429" w:rsidRPr="009A38AE" w:rsidRDefault="00FB4429" w:rsidP="00C7524B">
            <w:pPr>
              <w:ind w:left="695"/>
              <w:rPr>
                <w:rFonts w:cs="Arial"/>
                <w:color w:val="000000"/>
                <w:szCs w:val="20"/>
              </w:rPr>
            </w:pPr>
          </w:p>
        </w:tc>
      </w:tr>
      <w:bookmarkEnd w:id="1"/>
      <w:tr w:rsidR="00FB4429" w:rsidRPr="009A38AE" w14:paraId="612B1C84" w14:textId="77777777" w:rsidTr="00FB4429">
        <w:tc>
          <w:tcPr>
            <w:tcW w:w="3189" w:type="dxa"/>
          </w:tcPr>
          <w:p w14:paraId="6335CF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Hvordan følges op på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22549730" w14:textId="32BBA4D4" w:rsidR="00FB4429" w:rsidRPr="00C7524B" w:rsidRDefault="00FB4429" w:rsidP="00C7524B">
            <w:pPr>
              <w:pStyle w:val="Listeafsni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 xml:space="preserve">Borgerens funktionsniveau </w:t>
            </w:r>
            <w:r w:rsidR="00A0498D" w:rsidRPr="00C7524B">
              <w:rPr>
                <w:rFonts w:cs="Arial"/>
                <w:szCs w:val="20"/>
              </w:rPr>
              <w:t xml:space="preserve">og vægt </w:t>
            </w:r>
            <w:r w:rsidRPr="00C7524B">
              <w:rPr>
                <w:rFonts w:cs="Arial"/>
                <w:szCs w:val="20"/>
              </w:rPr>
              <w:t xml:space="preserve">vurderes </w:t>
            </w:r>
            <w:r w:rsidR="00A0498D" w:rsidRPr="00C7524B">
              <w:rPr>
                <w:rFonts w:cs="Arial"/>
                <w:szCs w:val="20"/>
              </w:rPr>
              <w:t>regelmæssig</w:t>
            </w:r>
            <w:r w:rsidRPr="00C7524B">
              <w:rPr>
                <w:rFonts w:cs="Arial"/>
                <w:szCs w:val="20"/>
              </w:rPr>
              <w:t xml:space="preserve"> af </w:t>
            </w:r>
            <w:r w:rsidR="00A0498D" w:rsidRPr="00C7524B">
              <w:rPr>
                <w:rFonts w:cs="Arial"/>
                <w:szCs w:val="20"/>
              </w:rPr>
              <w:t xml:space="preserve">ernæringsteams og </w:t>
            </w:r>
            <w:r w:rsidR="00F2383E" w:rsidRPr="00C7524B">
              <w:rPr>
                <w:rFonts w:cs="Arial"/>
                <w:szCs w:val="20"/>
              </w:rPr>
              <w:t>handlinger sættes i værk</w:t>
            </w:r>
            <w:r w:rsidR="008B400E">
              <w:rPr>
                <w:rFonts w:cs="Arial"/>
                <w:szCs w:val="20"/>
              </w:rPr>
              <w:t xml:space="preserve"> efter borger (værge) er informeret og har samtykket.</w:t>
            </w:r>
          </w:p>
          <w:p w14:paraId="7A88533D" w14:textId="1C1DFE51" w:rsidR="00FB4429" w:rsidRPr="00C7524B" w:rsidRDefault="00FB4429" w:rsidP="00C7524B">
            <w:pPr>
              <w:pStyle w:val="Listeafsnit"/>
              <w:numPr>
                <w:ilvl w:val="0"/>
                <w:numId w:val="14"/>
              </w:numPr>
              <w:rPr>
                <w:rFonts w:cs="Arial"/>
                <w:b/>
                <w:bCs/>
                <w:szCs w:val="20"/>
              </w:rPr>
            </w:pPr>
            <w:r w:rsidRPr="00C7524B">
              <w:rPr>
                <w:rFonts w:cs="Arial"/>
                <w:szCs w:val="20"/>
              </w:rPr>
              <w:t>Der foretages stikprøv</w:t>
            </w:r>
            <w:r w:rsidR="00F2383E" w:rsidRPr="00C7524B">
              <w:rPr>
                <w:rFonts w:cs="Arial"/>
                <w:szCs w:val="20"/>
              </w:rPr>
              <w:t>e</w:t>
            </w:r>
            <w:r w:rsidRPr="00C7524B">
              <w:rPr>
                <w:rFonts w:cs="Arial"/>
                <w:szCs w:val="20"/>
              </w:rPr>
              <w:t>kontrol af den beskrevne ydelse og målbare kvali</w:t>
            </w:r>
            <w:r w:rsidRPr="00C7524B">
              <w:rPr>
                <w:rFonts w:cs="Arial"/>
                <w:szCs w:val="20"/>
              </w:rPr>
              <w:softHyphen/>
              <w:t>tets</w:t>
            </w:r>
            <w:r w:rsidRPr="00C7524B">
              <w:rPr>
                <w:rFonts w:cs="Arial"/>
                <w:szCs w:val="20"/>
              </w:rPr>
              <w:softHyphen/>
              <w:t>mål.</w:t>
            </w:r>
          </w:p>
          <w:p w14:paraId="5AEE4EF5" w14:textId="5A91DCCB" w:rsidR="00FB4429" w:rsidRPr="00C7524B" w:rsidRDefault="00A0498D" w:rsidP="00C7524B">
            <w:pPr>
              <w:pStyle w:val="Listeafsnit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Vordingborg Madservice</w:t>
            </w:r>
            <w:r w:rsidR="00FB4429" w:rsidRPr="00C7524B">
              <w:rPr>
                <w:rFonts w:cs="Arial"/>
                <w:szCs w:val="20"/>
              </w:rPr>
              <w:t xml:space="preserve"> er under tilsyn af </w:t>
            </w:r>
            <w:r w:rsidR="00EC40B7">
              <w:rPr>
                <w:rFonts w:cs="Arial"/>
                <w:szCs w:val="20"/>
              </w:rPr>
              <w:t>F</w:t>
            </w:r>
            <w:r w:rsidRPr="00C7524B">
              <w:rPr>
                <w:rFonts w:cs="Arial"/>
                <w:szCs w:val="20"/>
              </w:rPr>
              <w:t>ødevare</w:t>
            </w:r>
            <w:r w:rsidR="00FB4429" w:rsidRPr="00C7524B">
              <w:rPr>
                <w:rFonts w:cs="Arial"/>
                <w:szCs w:val="20"/>
              </w:rPr>
              <w:t>kontrollen.</w:t>
            </w:r>
          </w:p>
          <w:p w14:paraId="0357FA54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49EF3EA6" w14:textId="77777777" w:rsidTr="00FB4429">
        <w:tc>
          <w:tcPr>
            <w:tcW w:w="3189" w:type="dxa"/>
          </w:tcPr>
          <w:p w14:paraId="4DF1D0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Brugerundersøgelse?</w:t>
            </w:r>
          </w:p>
        </w:tc>
        <w:tc>
          <w:tcPr>
            <w:tcW w:w="6589" w:type="dxa"/>
          </w:tcPr>
          <w:p w14:paraId="50C6F28A" w14:textId="77777777" w:rsidR="000573EE" w:rsidRDefault="000573EE" w:rsidP="000573EE">
            <w:pPr>
              <w:tabs>
                <w:tab w:val="num" w:pos="3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Vordingborg Kommune gennemføres mindst én brugerundersøgelse på hvert fagområde i ulige år, hvor brugerne spørges om, hvordan de oplever kommunens ydelser og services på området.</w:t>
            </w:r>
          </w:p>
          <w:p w14:paraId="7B5368FA" w14:textId="77777777" w:rsidR="00C833D0" w:rsidRPr="009A38AE" w:rsidRDefault="00C833D0" w:rsidP="004E1AC7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  <w:tr w:rsidR="00FB4429" w:rsidRPr="009A38AE" w14:paraId="49ACBE44" w14:textId="77777777" w:rsidTr="00FB4429">
        <w:trPr>
          <w:trHeight w:val="457"/>
        </w:trPr>
        <w:tc>
          <w:tcPr>
            <w:tcW w:w="3189" w:type="dxa"/>
          </w:tcPr>
          <w:p w14:paraId="7A433BA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Er der særlige forhold at ta</w:t>
            </w:r>
            <w:r w:rsidRPr="009A38AE">
              <w:rPr>
                <w:rFonts w:cs="Arial"/>
                <w:szCs w:val="20"/>
              </w:rPr>
              <w:softHyphen/>
              <w:t>ge hensyn til?</w:t>
            </w:r>
          </w:p>
        </w:tc>
        <w:tc>
          <w:tcPr>
            <w:tcW w:w="6589" w:type="dxa"/>
          </w:tcPr>
          <w:p w14:paraId="005424E1" w14:textId="77777777" w:rsidR="00FB4429" w:rsidRPr="00C7524B" w:rsidRDefault="00FB4429" w:rsidP="00C7524B">
            <w:pPr>
              <w:pStyle w:val="Listeafsni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>Personalet er omfattet af Arbejdsmiljøloven. Dette betyder, at arbejdet skal udføres sikkerheds- og sundhedsmæssigt forsvarligt.</w:t>
            </w:r>
          </w:p>
          <w:p w14:paraId="22E77FFE" w14:textId="2F998185" w:rsidR="004E1AC7" w:rsidRPr="00C7524B" w:rsidRDefault="00F33E5D" w:rsidP="008662A9">
            <w:pPr>
              <w:pStyle w:val="Listeafsni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 xml:space="preserve">Vordingborg </w:t>
            </w:r>
            <w:r w:rsidR="00FB4429" w:rsidRPr="00C7524B">
              <w:rPr>
                <w:rFonts w:cs="Arial"/>
                <w:szCs w:val="20"/>
              </w:rPr>
              <w:t>Mad</w:t>
            </w:r>
            <w:r w:rsidRPr="00C7524B">
              <w:rPr>
                <w:rFonts w:cs="Arial"/>
                <w:szCs w:val="20"/>
              </w:rPr>
              <w:t>service</w:t>
            </w:r>
            <w:r w:rsidR="00FB4429" w:rsidRPr="00C7524B">
              <w:rPr>
                <w:rFonts w:cs="Arial"/>
                <w:szCs w:val="20"/>
              </w:rPr>
              <w:t xml:space="preserve"> skal overholde gældende lovgivning på området, her</w:t>
            </w:r>
            <w:r w:rsidR="00FB4429" w:rsidRPr="00C7524B">
              <w:rPr>
                <w:rFonts w:cs="Arial"/>
                <w:szCs w:val="20"/>
              </w:rPr>
              <w:softHyphen/>
              <w:t>un</w:t>
            </w:r>
            <w:r w:rsidR="00FB4429" w:rsidRPr="00C7524B">
              <w:rPr>
                <w:rFonts w:cs="Arial"/>
                <w:szCs w:val="20"/>
              </w:rPr>
              <w:softHyphen/>
              <w:t>der regler om hygiejne og egenkontrol</w:t>
            </w:r>
            <w:r w:rsidR="00C7524B">
              <w:rPr>
                <w:rFonts w:cs="Arial"/>
                <w:szCs w:val="20"/>
              </w:rPr>
              <w:t>.</w:t>
            </w:r>
          </w:p>
          <w:p w14:paraId="2625EA6C" w14:textId="62D699A5" w:rsidR="004E1AC7" w:rsidRPr="00C7524B" w:rsidRDefault="003D7075" w:rsidP="00C7524B">
            <w:pPr>
              <w:pStyle w:val="Listeafsnit"/>
              <w:numPr>
                <w:ilvl w:val="0"/>
                <w:numId w:val="16"/>
              </w:numPr>
              <w:rPr>
                <w:rFonts w:cs="Arial"/>
                <w:szCs w:val="20"/>
              </w:rPr>
            </w:pPr>
            <w:r w:rsidRPr="00C7524B">
              <w:rPr>
                <w:rFonts w:cs="Arial"/>
                <w:szCs w:val="20"/>
              </w:rPr>
              <w:t xml:space="preserve">Ønsker om </w:t>
            </w:r>
            <w:r w:rsidR="00A0498D" w:rsidRPr="00C7524B">
              <w:rPr>
                <w:rFonts w:cs="Arial"/>
                <w:szCs w:val="20"/>
              </w:rPr>
              <w:t>afmelding af måltid</w:t>
            </w:r>
            <w:r w:rsidRPr="00C7524B">
              <w:rPr>
                <w:rFonts w:cs="Arial"/>
                <w:szCs w:val="20"/>
              </w:rPr>
              <w:t xml:space="preserve"> skal gives til </w:t>
            </w:r>
            <w:r w:rsidR="00A0498D" w:rsidRPr="00C7524B">
              <w:rPr>
                <w:rFonts w:cs="Arial"/>
                <w:szCs w:val="20"/>
              </w:rPr>
              <w:t xml:space="preserve">Vordingborg Madservice </w:t>
            </w:r>
            <w:r w:rsidRPr="00C7524B">
              <w:rPr>
                <w:rFonts w:cs="Arial"/>
                <w:szCs w:val="20"/>
              </w:rPr>
              <w:t>senest kl. 1</w:t>
            </w:r>
            <w:r w:rsidR="00A0498D" w:rsidRPr="00C7524B">
              <w:rPr>
                <w:rFonts w:cs="Arial"/>
                <w:szCs w:val="20"/>
              </w:rPr>
              <w:t>2</w:t>
            </w:r>
            <w:r w:rsidR="00E04950" w:rsidRPr="00C7524B">
              <w:rPr>
                <w:rFonts w:cs="Arial"/>
                <w:szCs w:val="20"/>
              </w:rPr>
              <w:t>:00</w:t>
            </w:r>
            <w:r w:rsidRPr="00C7524B">
              <w:rPr>
                <w:rFonts w:cs="Arial"/>
                <w:szCs w:val="20"/>
              </w:rPr>
              <w:t xml:space="preserve"> dagen før</w:t>
            </w:r>
            <w:r w:rsidR="00A0498D" w:rsidRPr="00C7524B">
              <w:rPr>
                <w:rFonts w:cs="Arial"/>
                <w:szCs w:val="20"/>
              </w:rPr>
              <w:t>.</w:t>
            </w:r>
          </w:p>
          <w:p w14:paraId="179EFF16" w14:textId="77777777" w:rsidR="00FB4429" w:rsidRPr="009A38AE" w:rsidRDefault="00FB4429" w:rsidP="0030695F">
            <w:pPr>
              <w:rPr>
                <w:rFonts w:cs="Arial"/>
                <w:szCs w:val="20"/>
              </w:rPr>
            </w:pPr>
          </w:p>
        </w:tc>
      </w:tr>
      <w:tr w:rsidR="00FB4429" w:rsidRPr="009960EA" w14:paraId="4C3172DF" w14:textId="77777777" w:rsidTr="00FB4429">
        <w:tc>
          <w:tcPr>
            <w:tcW w:w="3189" w:type="dxa"/>
          </w:tcPr>
          <w:p w14:paraId="030C174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klagemuligheder er der?</w:t>
            </w:r>
          </w:p>
        </w:tc>
        <w:tc>
          <w:tcPr>
            <w:tcW w:w="6589" w:type="dxa"/>
          </w:tcPr>
          <w:p w14:paraId="01E62A88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Der kan klages over afgørelsen. Fristen for at klage er 4 uger fra modtagelsen af afgørelsen. </w:t>
            </w:r>
          </w:p>
          <w:p w14:paraId="75FA632B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>Klagen kan være mundtlig eller skriftlig.</w:t>
            </w:r>
          </w:p>
          <w:p w14:paraId="21BB6F90" w14:textId="11B1C81D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Klagen rettes til Vordingborg Kommune - </w:t>
            </w:r>
            <w:r w:rsidR="00C833D0">
              <w:rPr>
                <w:rFonts w:cs="Arial"/>
                <w:bCs/>
                <w:szCs w:val="20"/>
              </w:rPr>
              <w:t>Afdeling for Pleje og Omsorg</w:t>
            </w:r>
            <w:r w:rsidR="005F1CB6">
              <w:rPr>
                <w:rFonts w:cs="Arial"/>
                <w:bCs/>
                <w:szCs w:val="20"/>
              </w:rPr>
              <w:t xml:space="preserve">. </w:t>
            </w:r>
            <w:r w:rsidRPr="009A38AE">
              <w:rPr>
                <w:rFonts w:cs="Arial"/>
                <w:bCs/>
                <w:szCs w:val="20"/>
              </w:rPr>
              <w:t xml:space="preserve">Kommunen skal efter klagen er modtaget revurdere sagen indenfor 4 uger. </w:t>
            </w:r>
          </w:p>
          <w:p w14:paraId="40A9CAFB" w14:textId="13149A8E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Hvis </w:t>
            </w:r>
            <w:r w:rsidR="008266CA">
              <w:rPr>
                <w:rFonts w:cs="Arial"/>
                <w:bCs/>
                <w:szCs w:val="20"/>
              </w:rPr>
              <w:t xml:space="preserve">kommunen </w:t>
            </w:r>
            <w:r w:rsidRPr="009A38AE">
              <w:rPr>
                <w:rFonts w:cs="Arial"/>
                <w:bCs/>
                <w:szCs w:val="20"/>
              </w:rPr>
              <w:t>fastholder afslag</w:t>
            </w:r>
            <w:r w:rsidR="004B671D">
              <w:rPr>
                <w:rFonts w:cs="Arial"/>
                <w:bCs/>
                <w:szCs w:val="20"/>
              </w:rPr>
              <w:t>et,</w:t>
            </w:r>
            <w:r w:rsidRPr="009A38AE">
              <w:rPr>
                <w:rFonts w:cs="Arial"/>
                <w:bCs/>
                <w:szCs w:val="20"/>
              </w:rPr>
              <w:t xml:space="preserve"> videresende</w:t>
            </w:r>
            <w:r w:rsidR="008266CA">
              <w:rPr>
                <w:rFonts w:cs="Arial"/>
                <w:bCs/>
                <w:szCs w:val="20"/>
              </w:rPr>
              <w:t>s</w:t>
            </w:r>
            <w:r w:rsidRPr="009A38AE">
              <w:rPr>
                <w:rFonts w:cs="Arial"/>
                <w:bCs/>
                <w:szCs w:val="20"/>
              </w:rPr>
              <w:t xml:space="preserve"> klagen til </w:t>
            </w:r>
            <w:r w:rsidR="008266CA">
              <w:rPr>
                <w:rFonts w:cs="Arial"/>
                <w:bCs/>
                <w:szCs w:val="20"/>
              </w:rPr>
              <w:t>Ankestyrelsen.</w:t>
            </w:r>
          </w:p>
          <w:p w14:paraId="4CDCC2FE" w14:textId="77777777" w:rsidR="00FB4429" w:rsidRPr="009960EA" w:rsidRDefault="00FB4429" w:rsidP="001D6F3A">
            <w:pPr>
              <w:outlineLvl w:val="0"/>
              <w:rPr>
                <w:rFonts w:cs="Arial"/>
                <w:szCs w:val="20"/>
              </w:rPr>
            </w:pPr>
          </w:p>
        </w:tc>
      </w:tr>
    </w:tbl>
    <w:p w14:paraId="28B3FC6D" w14:textId="08547B61" w:rsidR="008677D0" w:rsidRPr="00996229" w:rsidRDefault="008677D0" w:rsidP="00566D1A">
      <w:pPr>
        <w:tabs>
          <w:tab w:val="left" w:pos="3450"/>
        </w:tabs>
      </w:pPr>
    </w:p>
    <w:sectPr w:rsidR="008677D0" w:rsidRPr="00996229" w:rsidSect="00B76CE8">
      <w:headerReference w:type="default" r:id="rId9"/>
      <w:footerReference w:type="default" r:id="rId10"/>
      <w:pgSz w:w="11906" w:h="16838"/>
      <w:pgMar w:top="1746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7D91" w14:textId="77777777" w:rsidR="000918B9" w:rsidRDefault="000918B9">
      <w:r>
        <w:separator/>
      </w:r>
    </w:p>
  </w:endnote>
  <w:endnote w:type="continuationSeparator" w:id="0">
    <w:p w14:paraId="757C6270" w14:textId="77777777" w:rsidR="000918B9" w:rsidRDefault="0009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6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F9BEC" w14:textId="77777777" w:rsidR="00591FDB" w:rsidRDefault="00591FD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3D6B00" w14:textId="0F177FD3" w:rsidR="00750B4A" w:rsidRDefault="0010451F" w:rsidP="0010451F">
    <w:pPr>
      <w:pStyle w:val="Sidefod"/>
    </w:pPr>
    <w:r>
      <w:rPr>
        <w:szCs w:val="20"/>
      </w:rPr>
      <w:t>Godkendt i Kommunalbestyrelsen 15.12.2021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5152" w14:textId="77777777" w:rsidR="000918B9" w:rsidRDefault="000918B9">
      <w:r>
        <w:separator/>
      </w:r>
    </w:p>
  </w:footnote>
  <w:footnote w:type="continuationSeparator" w:id="0">
    <w:p w14:paraId="366AA6A2" w14:textId="77777777" w:rsidR="000918B9" w:rsidRDefault="0009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1E13" w14:textId="77777777" w:rsidR="003D7075" w:rsidRDefault="007E0B1B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C7B00C4" wp14:editId="35D91946">
          <wp:simplePos x="0" y="0"/>
          <wp:positionH relativeFrom="column">
            <wp:posOffset>3314700</wp:posOffset>
          </wp:positionH>
          <wp:positionV relativeFrom="paragraph">
            <wp:posOffset>-141605</wp:posOffset>
          </wp:positionV>
          <wp:extent cx="2508250" cy="742950"/>
          <wp:effectExtent l="0" t="0" r="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4148"/>
    <w:multiLevelType w:val="hybridMultilevel"/>
    <w:tmpl w:val="4D20549E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4BC"/>
    <w:multiLevelType w:val="hybridMultilevel"/>
    <w:tmpl w:val="D3AAB252"/>
    <w:lvl w:ilvl="0" w:tplc="7D20C018">
      <w:start w:val="1"/>
      <w:numFmt w:val="bullet"/>
      <w:pStyle w:val="Automatisknummerer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EF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83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C8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84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E2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2F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4A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42EB8"/>
    <w:multiLevelType w:val="hybridMultilevel"/>
    <w:tmpl w:val="FEE8C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809D6"/>
    <w:multiLevelType w:val="hybridMultilevel"/>
    <w:tmpl w:val="0CDA5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B19"/>
    <w:multiLevelType w:val="hybridMultilevel"/>
    <w:tmpl w:val="A00A08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24783979"/>
    <w:multiLevelType w:val="hybridMultilevel"/>
    <w:tmpl w:val="0EDA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3AD"/>
    <w:multiLevelType w:val="hybridMultilevel"/>
    <w:tmpl w:val="A26C8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4AF0"/>
    <w:multiLevelType w:val="hybridMultilevel"/>
    <w:tmpl w:val="46BE51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9232705"/>
    <w:multiLevelType w:val="hybridMultilevel"/>
    <w:tmpl w:val="65E09F3A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38D2"/>
    <w:multiLevelType w:val="hybridMultilevel"/>
    <w:tmpl w:val="C660D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2B2D"/>
    <w:multiLevelType w:val="hybridMultilevel"/>
    <w:tmpl w:val="2812BFBA"/>
    <w:lvl w:ilvl="0" w:tplc="0406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 w15:restartNumberingAfterBreak="0">
    <w:nsid w:val="3DA05C26"/>
    <w:multiLevelType w:val="hybridMultilevel"/>
    <w:tmpl w:val="B53C4DA4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3" w15:restartNumberingAfterBreak="0">
    <w:nsid w:val="45744713"/>
    <w:multiLevelType w:val="hybridMultilevel"/>
    <w:tmpl w:val="C0F63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87370"/>
    <w:multiLevelType w:val="hybridMultilevel"/>
    <w:tmpl w:val="B0B6B0EC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77653DF0"/>
    <w:multiLevelType w:val="hybridMultilevel"/>
    <w:tmpl w:val="D646B8A6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1684F098-79FA-4601-98A7-BC2157356122}"/>
  </w:docVars>
  <w:rsids>
    <w:rsidRoot w:val="00F96251"/>
    <w:rsid w:val="00007C1E"/>
    <w:rsid w:val="00015023"/>
    <w:rsid w:val="000151B3"/>
    <w:rsid w:val="00034603"/>
    <w:rsid w:val="00056A4F"/>
    <w:rsid w:val="000573EE"/>
    <w:rsid w:val="000674B1"/>
    <w:rsid w:val="000918B9"/>
    <w:rsid w:val="00096E4B"/>
    <w:rsid w:val="000D1E8D"/>
    <w:rsid w:val="0010451F"/>
    <w:rsid w:val="00131C54"/>
    <w:rsid w:val="00152564"/>
    <w:rsid w:val="001605DF"/>
    <w:rsid w:val="00171969"/>
    <w:rsid w:val="00192A73"/>
    <w:rsid w:val="001D122A"/>
    <w:rsid w:val="001D2A22"/>
    <w:rsid w:val="001D4435"/>
    <w:rsid w:val="001D6F3A"/>
    <w:rsid w:val="001F18A1"/>
    <w:rsid w:val="00203B57"/>
    <w:rsid w:val="00264690"/>
    <w:rsid w:val="002A22E1"/>
    <w:rsid w:val="002E3572"/>
    <w:rsid w:val="002F0426"/>
    <w:rsid w:val="0030695F"/>
    <w:rsid w:val="003A2D56"/>
    <w:rsid w:val="003A603A"/>
    <w:rsid w:val="003C6D3F"/>
    <w:rsid w:val="003D7075"/>
    <w:rsid w:val="00423D3B"/>
    <w:rsid w:val="00425603"/>
    <w:rsid w:val="00457939"/>
    <w:rsid w:val="00481058"/>
    <w:rsid w:val="004938BC"/>
    <w:rsid w:val="004B671D"/>
    <w:rsid w:val="004C3DB9"/>
    <w:rsid w:val="004E1AC7"/>
    <w:rsid w:val="00566D1A"/>
    <w:rsid w:val="00574AC8"/>
    <w:rsid w:val="0057523A"/>
    <w:rsid w:val="00580910"/>
    <w:rsid w:val="00591FDB"/>
    <w:rsid w:val="005B5DDC"/>
    <w:rsid w:val="005D1696"/>
    <w:rsid w:val="005F1CB6"/>
    <w:rsid w:val="005F6BEE"/>
    <w:rsid w:val="00620261"/>
    <w:rsid w:val="006268F5"/>
    <w:rsid w:val="00673C38"/>
    <w:rsid w:val="006A60AA"/>
    <w:rsid w:val="006B66FF"/>
    <w:rsid w:val="006D13F4"/>
    <w:rsid w:val="006D2F23"/>
    <w:rsid w:val="0071792E"/>
    <w:rsid w:val="00723B28"/>
    <w:rsid w:val="00723D36"/>
    <w:rsid w:val="00750B4A"/>
    <w:rsid w:val="007926A4"/>
    <w:rsid w:val="00794203"/>
    <w:rsid w:val="007C53AC"/>
    <w:rsid w:val="007D53F9"/>
    <w:rsid w:val="007E0B1B"/>
    <w:rsid w:val="008266CA"/>
    <w:rsid w:val="00835761"/>
    <w:rsid w:val="008677D0"/>
    <w:rsid w:val="00882691"/>
    <w:rsid w:val="00883F6D"/>
    <w:rsid w:val="00885E03"/>
    <w:rsid w:val="008B2078"/>
    <w:rsid w:val="008B400E"/>
    <w:rsid w:val="008C7AEE"/>
    <w:rsid w:val="008E66F2"/>
    <w:rsid w:val="008F5CE1"/>
    <w:rsid w:val="00907E4E"/>
    <w:rsid w:val="00937CAD"/>
    <w:rsid w:val="00962051"/>
    <w:rsid w:val="00967524"/>
    <w:rsid w:val="00990FE0"/>
    <w:rsid w:val="00996229"/>
    <w:rsid w:val="009A38AE"/>
    <w:rsid w:val="009C5973"/>
    <w:rsid w:val="00A0323C"/>
    <w:rsid w:val="00A0498D"/>
    <w:rsid w:val="00A25A5A"/>
    <w:rsid w:val="00A60E4E"/>
    <w:rsid w:val="00B76CE8"/>
    <w:rsid w:val="00BF31CE"/>
    <w:rsid w:val="00C351B0"/>
    <w:rsid w:val="00C65C27"/>
    <w:rsid w:val="00C66BC0"/>
    <w:rsid w:val="00C67128"/>
    <w:rsid w:val="00C71DCA"/>
    <w:rsid w:val="00C7524B"/>
    <w:rsid w:val="00C833D0"/>
    <w:rsid w:val="00CA29D2"/>
    <w:rsid w:val="00CD386E"/>
    <w:rsid w:val="00D212A7"/>
    <w:rsid w:val="00D244DE"/>
    <w:rsid w:val="00D37AAF"/>
    <w:rsid w:val="00D74FE9"/>
    <w:rsid w:val="00E04950"/>
    <w:rsid w:val="00E557AE"/>
    <w:rsid w:val="00E63129"/>
    <w:rsid w:val="00E90C24"/>
    <w:rsid w:val="00EC40B7"/>
    <w:rsid w:val="00F001F4"/>
    <w:rsid w:val="00F06B72"/>
    <w:rsid w:val="00F2383E"/>
    <w:rsid w:val="00F33E5D"/>
    <w:rsid w:val="00F749E8"/>
    <w:rsid w:val="00F96251"/>
    <w:rsid w:val="00F97592"/>
    <w:rsid w:val="00FA6289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1513DF"/>
  <w15:chartTrackingRefBased/>
  <w15:docId w15:val="{AC43F50E-76C1-4B2F-AF4A-C2CE361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customStyle="1" w:styleId="Automatisknummerering">
    <w:name w:val="Automatisk nummerering"/>
    <w:aliases w:val="Symbol (symbol),Venstre:  0,59 cm,Hængende:  1,71 cm"/>
    <w:basedOn w:val="Normal"/>
    <w:rsid w:val="00FB4429"/>
    <w:pPr>
      <w:numPr>
        <w:numId w:val="5"/>
      </w:numPr>
      <w:spacing w:before="60" w:after="60" w:line="288" w:lineRule="auto"/>
    </w:pPr>
    <w:rPr>
      <w:rFonts w:cs="Arial"/>
      <w:szCs w:val="20"/>
    </w:rPr>
  </w:style>
  <w:style w:type="character" w:styleId="Kommentarhenvisning">
    <w:name w:val="annotation reference"/>
    <w:basedOn w:val="Standardskrifttypeiafsnit"/>
    <w:rsid w:val="00F749E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749E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749E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F749E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749E8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F749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49E8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3D7075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91FDB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423D3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2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service@vording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46FF-84ED-43E9-B83F-36B0AB2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3774</Characters>
  <Application>Microsoft Office Word</Application>
  <DocSecurity>0</DocSecurity>
  <Lines>130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Kvalitetsstand for 2012 vedrørende madservice til voksne.doc</vt:lpstr>
    </vt:vector>
  </TitlesOfParts>
  <Company>Vordingborg Kommune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 for 2012 vedrørende madservice til voksne.doc</dc:title>
  <dc:subject/>
  <dc:creator>sujo</dc:creator>
  <cp:keywords/>
  <cp:lastModifiedBy>Susanne Johansen</cp:lastModifiedBy>
  <cp:revision>3</cp:revision>
  <cp:lastPrinted>2016-01-12T11:39:00Z</cp:lastPrinted>
  <dcterms:created xsi:type="dcterms:W3CDTF">2021-10-08T19:36:00Z</dcterms:created>
  <dcterms:modified xsi:type="dcterms:W3CDTF">2022-01-03T08:05:00Z</dcterms:modified>
</cp:coreProperties>
</file>